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CD" w:rsidRPr="00493BC4" w:rsidRDefault="00F41ECD" w:rsidP="00ED719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заказов Insignia</w:t>
      </w:r>
      <w:r w:rsidR="00493BC4" w:rsidRPr="00493BC4">
        <w:rPr>
          <w:rFonts w:ascii="Times New Roman" w:hAnsi="Times New Roman"/>
          <w:b/>
          <w:sz w:val="24"/>
          <w:szCs w:val="24"/>
        </w:rPr>
        <w:t xml:space="preserve"> </w:t>
      </w:r>
      <w:r w:rsidR="00493BC4">
        <w:rPr>
          <w:rFonts w:ascii="Times New Roman" w:hAnsi="Times New Roman"/>
          <w:b/>
          <w:sz w:val="24"/>
          <w:szCs w:val="24"/>
          <w:lang w:val="en-US"/>
        </w:rPr>
        <w:t>c</w:t>
      </w:r>
      <w:r w:rsidR="00493BC4" w:rsidRPr="00493BC4">
        <w:rPr>
          <w:rFonts w:ascii="Times New Roman" w:hAnsi="Times New Roman"/>
          <w:b/>
          <w:sz w:val="24"/>
          <w:szCs w:val="24"/>
        </w:rPr>
        <w:t xml:space="preserve"> использованием бланка заказа</w:t>
      </w:r>
      <w:r w:rsidR="00493BC4">
        <w:rPr>
          <w:rFonts w:ascii="Times New Roman" w:hAnsi="Times New Roman"/>
          <w:b/>
          <w:sz w:val="24"/>
          <w:szCs w:val="24"/>
        </w:rPr>
        <w:t xml:space="preserve"> на английском языке</w:t>
      </w:r>
    </w:p>
    <w:p w:rsidR="00F41ECD" w:rsidRPr="00D42EB6" w:rsidRDefault="00F41ECD" w:rsidP="00F41ECD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D42EB6">
        <w:rPr>
          <w:rFonts w:ascii="Times New Roman" w:hAnsi="Times New Roman"/>
          <w:sz w:val="19"/>
          <w:szCs w:val="19"/>
        </w:rPr>
        <w:t>ЗАО «ДЕНТАЛ КОМПЛЕКС» гарантирует отгрузку готового заказа в пол</w:t>
      </w:r>
      <w:r w:rsidR="00931A68" w:rsidRPr="00D42EB6">
        <w:rPr>
          <w:rFonts w:ascii="Times New Roman" w:hAnsi="Times New Roman"/>
          <w:sz w:val="19"/>
          <w:szCs w:val="19"/>
        </w:rPr>
        <w:t xml:space="preserve">ном соответствии с заполненным на сайте </w:t>
      </w:r>
      <w:hyperlink r:id="rId6" w:history="1">
        <w:r w:rsidR="00931A68" w:rsidRPr="00D42EB6">
          <w:rPr>
            <w:rStyle w:val="a3"/>
            <w:rFonts w:ascii="Times New Roman" w:hAnsi="Times New Roman"/>
            <w:sz w:val="19"/>
            <w:szCs w:val="19"/>
          </w:rPr>
          <w:t>http://www.myinsigniaortho.com</w:t>
        </w:r>
      </w:hyperlink>
      <w:r w:rsidR="00931A68" w:rsidRPr="00D42EB6">
        <w:rPr>
          <w:sz w:val="19"/>
          <w:szCs w:val="19"/>
        </w:rPr>
        <w:t xml:space="preserve">, </w:t>
      </w:r>
      <w:r w:rsidR="00931A68" w:rsidRPr="00D42EB6">
        <w:rPr>
          <w:rFonts w:ascii="Times New Roman" w:hAnsi="Times New Roman"/>
          <w:sz w:val="19"/>
          <w:szCs w:val="19"/>
        </w:rPr>
        <w:t xml:space="preserve">распечатанным </w:t>
      </w:r>
      <w:r w:rsidRPr="00D42EB6">
        <w:rPr>
          <w:rFonts w:ascii="Times New Roman" w:hAnsi="Times New Roman"/>
          <w:sz w:val="19"/>
          <w:szCs w:val="19"/>
        </w:rPr>
        <w:t>и присланным бланком заказа</w:t>
      </w:r>
      <w:r w:rsidR="00931A68" w:rsidRPr="00D42EB6">
        <w:rPr>
          <w:sz w:val="19"/>
          <w:szCs w:val="19"/>
        </w:rPr>
        <w:t>,</w:t>
      </w:r>
      <w:r w:rsidRPr="00D42EB6">
        <w:rPr>
          <w:rFonts w:ascii="Times New Roman" w:hAnsi="Times New Roman"/>
          <w:sz w:val="19"/>
          <w:szCs w:val="19"/>
        </w:rPr>
        <w:t xml:space="preserve"> и утвержденным Заказчиком </w:t>
      </w:r>
      <w:proofErr w:type="spellStart"/>
      <w:r w:rsidRPr="00D42EB6">
        <w:rPr>
          <w:rFonts w:ascii="Times New Roman" w:hAnsi="Times New Roman"/>
          <w:sz w:val="19"/>
          <w:szCs w:val="19"/>
        </w:rPr>
        <w:t>сетапом</w:t>
      </w:r>
      <w:proofErr w:type="spellEnd"/>
      <w:r w:rsidRPr="00D42EB6">
        <w:rPr>
          <w:rFonts w:ascii="Times New Roman" w:hAnsi="Times New Roman"/>
          <w:sz w:val="19"/>
          <w:szCs w:val="19"/>
        </w:rPr>
        <w:t xml:space="preserve"> в течение 6</w:t>
      </w:r>
      <w:r w:rsidR="00E212EB" w:rsidRPr="00E212EB">
        <w:rPr>
          <w:rFonts w:ascii="Times New Roman" w:hAnsi="Times New Roman"/>
          <w:sz w:val="19"/>
          <w:szCs w:val="19"/>
        </w:rPr>
        <w:t>-7</w:t>
      </w:r>
      <w:r w:rsidRPr="00D42EB6">
        <w:rPr>
          <w:rFonts w:ascii="Times New Roman" w:hAnsi="Times New Roman"/>
          <w:sz w:val="19"/>
          <w:szCs w:val="19"/>
        </w:rPr>
        <w:t xml:space="preserve"> недель от даты получения материалов: силиконовых оттисков обеих челюстей пациента</w:t>
      </w:r>
      <w:r w:rsidR="00931A68" w:rsidRPr="00D42EB6">
        <w:rPr>
          <w:rFonts w:ascii="Times New Roman" w:hAnsi="Times New Roman"/>
          <w:sz w:val="19"/>
          <w:szCs w:val="19"/>
        </w:rPr>
        <w:t xml:space="preserve"> и</w:t>
      </w:r>
      <w:r w:rsidRPr="00D42EB6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D42EB6">
        <w:rPr>
          <w:rFonts w:ascii="Times New Roman" w:hAnsi="Times New Roman"/>
          <w:sz w:val="19"/>
          <w:szCs w:val="19"/>
        </w:rPr>
        <w:t>прикусного</w:t>
      </w:r>
      <w:proofErr w:type="spellEnd"/>
      <w:r w:rsidRPr="00D42EB6">
        <w:rPr>
          <w:rFonts w:ascii="Times New Roman" w:hAnsi="Times New Roman"/>
          <w:sz w:val="19"/>
          <w:szCs w:val="19"/>
        </w:rPr>
        <w:t xml:space="preserve"> шаблона, </w:t>
      </w:r>
      <w:r w:rsidR="00931A68" w:rsidRPr="00D42EB6">
        <w:rPr>
          <w:rFonts w:ascii="Times New Roman" w:hAnsi="Times New Roman"/>
          <w:sz w:val="19"/>
          <w:szCs w:val="19"/>
        </w:rPr>
        <w:t xml:space="preserve">- </w:t>
      </w:r>
      <w:r w:rsidRPr="00D42EB6">
        <w:rPr>
          <w:rFonts w:ascii="Times New Roman" w:hAnsi="Times New Roman"/>
          <w:sz w:val="19"/>
          <w:szCs w:val="19"/>
        </w:rPr>
        <w:t xml:space="preserve">при условии своевременности оплаты (2 рабочих дня после выставления счета), утверждения </w:t>
      </w:r>
      <w:proofErr w:type="spellStart"/>
      <w:r w:rsidRPr="00D42EB6">
        <w:rPr>
          <w:rFonts w:ascii="Times New Roman" w:hAnsi="Times New Roman"/>
          <w:sz w:val="19"/>
          <w:szCs w:val="19"/>
        </w:rPr>
        <w:t>сетапа</w:t>
      </w:r>
      <w:proofErr w:type="spellEnd"/>
      <w:r w:rsidRPr="00D42EB6">
        <w:rPr>
          <w:rFonts w:ascii="Times New Roman" w:hAnsi="Times New Roman"/>
          <w:sz w:val="19"/>
          <w:szCs w:val="19"/>
        </w:rPr>
        <w:t xml:space="preserve"> (1 рабочий день после отправки </w:t>
      </w:r>
      <w:proofErr w:type="spellStart"/>
      <w:r w:rsidRPr="00D42EB6">
        <w:rPr>
          <w:rFonts w:ascii="Times New Roman" w:hAnsi="Times New Roman"/>
          <w:sz w:val="19"/>
          <w:szCs w:val="19"/>
        </w:rPr>
        <w:t>сетапа</w:t>
      </w:r>
      <w:proofErr w:type="spellEnd"/>
      <w:r w:rsidRPr="00D42EB6">
        <w:rPr>
          <w:rFonts w:ascii="Times New Roman" w:hAnsi="Times New Roman"/>
          <w:sz w:val="19"/>
          <w:szCs w:val="19"/>
        </w:rPr>
        <w:t xml:space="preserve"> на утверждение) и надлежащего качества </w:t>
      </w:r>
      <w:r w:rsidR="00931A68" w:rsidRPr="00D42EB6">
        <w:rPr>
          <w:rFonts w:ascii="Times New Roman" w:hAnsi="Times New Roman"/>
          <w:sz w:val="19"/>
          <w:szCs w:val="19"/>
        </w:rPr>
        <w:t xml:space="preserve">материалов </w:t>
      </w:r>
      <w:r w:rsidRPr="00D42EB6">
        <w:rPr>
          <w:rFonts w:ascii="Times New Roman" w:hAnsi="Times New Roman"/>
          <w:sz w:val="19"/>
          <w:szCs w:val="19"/>
        </w:rPr>
        <w:t xml:space="preserve">(не потребовавших переделок). При просрочке оплаты срок исполнения заказа исчисляется от даты поступления денег на счет ЗАО «ДЕНТАЛ КОМПЛЕКС». Кроме того, срок исполнения заказа увеличивается на время, потребовавшееся на получение </w:t>
      </w:r>
      <w:proofErr w:type="spellStart"/>
      <w:r w:rsidRPr="00D42EB6">
        <w:rPr>
          <w:rFonts w:ascii="Times New Roman" w:hAnsi="Times New Roman"/>
          <w:sz w:val="19"/>
          <w:szCs w:val="19"/>
        </w:rPr>
        <w:t>прикусных</w:t>
      </w:r>
      <w:proofErr w:type="spellEnd"/>
      <w:r w:rsidRPr="00D42EB6">
        <w:rPr>
          <w:rFonts w:ascii="Times New Roman" w:hAnsi="Times New Roman"/>
          <w:sz w:val="19"/>
          <w:szCs w:val="19"/>
        </w:rPr>
        <w:t xml:space="preserve"> шаблонов и/или оттисков надлежащего качества при их переделке, и время сверх одного рабочего дня, потребовавшееся на утверждение </w:t>
      </w:r>
      <w:proofErr w:type="spellStart"/>
      <w:r w:rsidRPr="00D42EB6">
        <w:rPr>
          <w:rFonts w:ascii="Times New Roman" w:hAnsi="Times New Roman"/>
          <w:sz w:val="19"/>
          <w:szCs w:val="19"/>
        </w:rPr>
        <w:t>сетапа</w:t>
      </w:r>
      <w:proofErr w:type="spellEnd"/>
      <w:r w:rsidRPr="00D42EB6">
        <w:rPr>
          <w:rFonts w:ascii="Times New Roman" w:hAnsi="Times New Roman"/>
          <w:sz w:val="19"/>
          <w:szCs w:val="19"/>
        </w:rPr>
        <w:t>.</w:t>
      </w:r>
    </w:p>
    <w:p w:rsidR="00F41ECD" w:rsidRPr="00D42EB6" w:rsidRDefault="00F41ECD" w:rsidP="00F41ECD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D42EB6">
        <w:rPr>
          <w:rFonts w:ascii="Times New Roman" w:hAnsi="Times New Roman"/>
          <w:sz w:val="19"/>
          <w:szCs w:val="19"/>
        </w:rPr>
        <w:t>Готовый заказ, а также какие-либо его составляющие, не имеющие дефектов, возврату не подлежат. В случае выявления такого дефекта Заказчик направляет ЗАО «ДЕНТАЛ КОМПЛЕКС» письменную претензию в течение пяти рабочих дней от даты получения им готового заказа. При удовлетворении претензии ЗАО «ДЕНТАЛ КОМПЛЕКС» производит замену некачественной продукции в течение 15 рабочих дней (без учета времени на пересылку).</w:t>
      </w:r>
    </w:p>
    <w:p w:rsidR="00F41ECD" w:rsidRPr="00D42EB6" w:rsidRDefault="00F41ECD" w:rsidP="00F41ECD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D42EB6">
        <w:rPr>
          <w:rFonts w:ascii="Times New Roman" w:hAnsi="Times New Roman"/>
          <w:sz w:val="19"/>
          <w:szCs w:val="19"/>
        </w:rPr>
        <w:t xml:space="preserve">Заказчик несет полную ответственность за ход лечения пациента, он должен контролировать </w:t>
      </w:r>
      <w:proofErr w:type="spellStart"/>
      <w:r w:rsidRPr="00D42EB6">
        <w:rPr>
          <w:rFonts w:ascii="Times New Roman" w:hAnsi="Times New Roman"/>
          <w:sz w:val="19"/>
          <w:szCs w:val="19"/>
        </w:rPr>
        <w:t>ортодонтическую</w:t>
      </w:r>
      <w:proofErr w:type="spellEnd"/>
      <w:r w:rsidRPr="00D42EB6">
        <w:rPr>
          <w:rFonts w:ascii="Times New Roman" w:hAnsi="Times New Roman"/>
          <w:sz w:val="19"/>
          <w:szCs w:val="19"/>
        </w:rPr>
        <w:t xml:space="preserve"> аппаратуру в целом и все отдельные ее компоненты, изготовленные по его заказу. Заказчик принимает на себя все риски и несет полную ответственность, связанную с использованием продукции </w:t>
      </w:r>
      <w:r w:rsidRPr="00D42EB6">
        <w:rPr>
          <w:rFonts w:ascii="Times New Roman" w:hAnsi="Times New Roman"/>
          <w:sz w:val="19"/>
          <w:szCs w:val="19"/>
          <w:lang w:val="en-US"/>
        </w:rPr>
        <w:t>Insignia</w:t>
      </w:r>
      <w:r w:rsidRPr="00D42EB6">
        <w:rPr>
          <w:rFonts w:ascii="Times New Roman" w:hAnsi="Times New Roman"/>
          <w:sz w:val="19"/>
          <w:szCs w:val="19"/>
        </w:rPr>
        <w:t xml:space="preserve"> отдельно или в сочетании с иной продукцией. </w:t>
      </w:r>
      <w:r w:rsidR="001C4F84" w:rsidRPr="00D42EB6">
        <w:rPr>
          <w:rFonts w:ascii="Times New Roman" w:hAnsi="Times New Roman"/>
          <w:sz w:val="19"/>
          <w:szCs w:val="19"/>
        </w:rPr>
        <w:t xml:space="preserve">Если с выбранным сочетанием </w:t>
      </w:r>
      <w:proofErr w:type="spellStart"/>
      <w:r w:rsidR="001C4F84" w:rsidRPr="00D42EB6">
        <w:rPr>
          <w:rFonts w:ascii="Times New Roman" w:hAnsi="Times New Roman"/>
          <w:sz w:val="19"/>
          <w:szCs w:val="19"/>
        </w:rPr>
        <w:t>брекетов</w:t>
      </w:r>
      <w:proofErr w:type="spellEnd"/>
      <w:r w:rsidR="001C4F84" w:rsidRPr="00D42EB6">
        <w:rPr>
          <w:rFonts w:ascii="Times New Roman" w:hAnsi="Times New Roman"/>
          <w:sz w:val="19"/>
          <w:szCs w:val="19"/>
        </w:rPr>
        <w:t xml:space="preserve"> не п</w:t>
      </w:r>
      <w:r w:rsidR="001C4F84">
        <w:rPr>
          <w:rFonts w:ascii="Times New Roman" w:hAnsi="Times New Roman"/>
          <w:sz w:val="19"/>
          <w:szCs w:val="19"/>
        </w:rPr>
        <w:t xml:space="preserve">оставляются крючки, Заказчик </w:t>
      </w:r>
      <w:r w:rsidR="00497C57">
        <w:rPr>
          <w:rFonts w:ascii="Times New Roman" w:hAnsi="Times New Roman"/>
          <w:sz w:val="19"/>
          <w:szCs w:val="19"/>
        </w:rPr>
        <w:t>дел</w:t>
      </w:r>
      <w:r w:rsidR="001C4F84">
        <w:rPr>
          <w:rFonts w:ascii="Times New Roman" w:hAnsi="Times New Roman"/>
          <w:sz w:val="19"/>
          <w:szCs w:val="19"/>
        </w:rPr>
        <w:t xml:space="preserve">ает </w:t>
      </w:r>
      <w:r w:rsidR="00497C57">
        <w:rPr>
          <w:rFonts w:ascii="Times New Roman" w:hAnsi="Times New Roman"/>
          <w:sz w:val="19"/>
          <w:szCs w:val="19"/>
        </w:rPr>
        <w:t>на н</w:t>
      </w:r>
      <w:r w:rsidR="001C4F84">
        <w:rPr>
          <w:rFonts w:ascii="Times New Roman" w:hAnsi="Times New Roman"/>
          <w:sz w:val="19"/>
          <w:szCs w:val="19"/>
        </w:rPr>
        <w:t>их отдельн</w:t>
      </w:r>
      <w:r w:rsidR="00497C57">
        <w:rPr>
          <w:rFonts w:ascii="Times New Roman" w:hAnsi="Times New Roman"/>
          <w:sz w:val="19"/>
          <w:szCs w:val="19"/>
        </w:rPr>
        <w:t>ый заказ</w:t>
      </w:r>
      <w:r w:rsidR="001C4F84">
        <w:rPr>
          <w:rFonts w:ascii="Times New Roman" w:hAnsi="Times New Roman"/>
          <w:sz w:val="19"/>
          <w:szCs w:val="19"/>
        </w:rPr>
        <w:t xml:space="preserve">. </w:t>
      </w:r>
      <w:r w:rsidRPr="00D42EB6">
        <w:rPr>
          <w:rFonts w:ascii="Times New Roman" w:hAnsi="Times New Roman"/>
          <w:sz w:val="19"/>
          <w:szCs w:val="19"/>
        </w:rPr>
        <w:t xml:space="preserve">Ни в каком случае ЗАО «ДЕНТАЛ КОМПЛЕКС» не несет ответственности за любое случайное либо намеренное нанесение вреда, вызванное применением продукции </w:t>
      </w:r>
      <w:r w:rsidRPr="00D42EB6">
        <w:rPr>
          <w:rFonts w:ascii="Times New Roman" w:hAnsi="Times New Roman"/>
          <w:sz w:val="19"/>
          <w:szCs w:val="19"/>
          <w:lang w:val="en-US"/>
        </w:rPr>
        <w:t>Insignia</w:t>
      </w:r>
      <w:r w:rsidRPr="00D42EB6">
        <w:rPr>
          <w:rFonts w:ascii="Times New Roman" w:hAnsi="Times New Roman"/>
          <w:sz w:val="19"/>
          <w:szCs w:val="19"/>
        </w:rPr>
        <w:t xml:space="preserve">, как и за связанные с этим результаты лечения или побочные эффекты во время и после лечения. </w:t>
      </w:r>
      <w:r w:rsidR="00493BC4" w:rsidRPr="00D42EB6">
        <w:rPr>
          <w:rFonts w:ascii="Times New Roman" w:hAnsi="Times New Roman"/>
          <w:sz w:val="19"/>
          <w:szCs w:val="19"/>
        </w:rPr>
        <w:t xml:space="preserve">Оплата счета подтверждает согласие Заказчика с ценой. </w:t>
      </w:r>
      <w:r w:rsidRPr="00D42EB6">
        <w:rPr>
          <w:rFonts w:ascii="Times New Roman" w:hAnsi="Times New Roman"/>
          <w:sz w:val="19"/>
          <w:szCs w:val="19"/>
        </w:rPr>
        <w:t>Своей подписью внизу страницы Заказчик подтверждает согласие с настоящими Условиями. Заказчик несет всю ответственность за любые негативные последствия, связанные как с некорректным заполнением бланка</w:t>
      </w:r>
      <w:r w:rsidR="004B543C" w:rsidRPr="00D42EB6">
        <w:rPr>
          <w:rFonts w:ascii="Times New Roman" w:hAnsi="Times New Roman"/>
          <w:sz w:val="19"/>
          <w:szCs w:val="19"/>
        </w:rPr>
        <w:t xml:space="preserve"> на сайте </w:t>
      </w:r>
      <w:hyperlink r:id="rId7" w:history="1">
        <w:r w:rsidR="004B543C" w:rsidRPr="00D42EB6">
          <w:rPr>
            <w:rStyle w:val="a3"/>
            <w:rFonts w:ascii="Times New Roman" w:hAnsi="Times New Roman"/>
            <w:sz w:val="19"/>
            <w:szCs w:val="19"/>
          </w:rPr>
          <w:t>http://www.myinsigniaortho.com</w:t>
        </w:r>
      </w:hyperlink>
      <w:r w:rsidRPr="00D42EB6">
        <w:rPr>
          <w:rFonts w:ascii="Times New Roman" w:hAnsi="Times New Roman"/>
          <w:sz w:val="19"/>
          <w:szCs w:val="19"/>
        </w:rPr>
        <w:t xml:space="preserve">, так и с утвержденным </w:t>
      </w:r>
      <w:proofErr w:type="spellStart"/>
      <w:r w:rsidRPr="00D42EB6">
        <w:rPr>
          <w:rFonts w:ascii="Times New Roman" w:hAnsi="Times New Roman"/>
          <w:sz w:val="19"/>
          <w:szCs w:val="19"/>
        </w:rPr>
        <w:t>сетапом</w:t>
      </w:r>
      <w:proofErr w:type="spellEnd"/>
      <w:r w:rsidRPr="00D42EB6">
        <w:rPr>
          <w:rFonts w:ascii="Times New Roman" w:hAnsi="Times New Roman"/>
          <w:sz w:val="19"/>
          <w:szCs w:val="19"/>
        </w:rPr>
        <w:t>. Претензии по основаниям, перечисленным в настоящем абзаце, ЗАО «ДЕНТАЛ КОМПЛЕКС» не принимает.</w:t>
      </w:r>
      <w:r w:rsidR="00ED7196" w:rsidRPr="00D42EB6">
        <w:rPr>
          <w:rFonts w:ascii="Times New Roman" w:hAnsi="Times New Roman"/>
          <w:sz w:val="19"/>
          <w:szCs w:val="19"/>
        </w:rPr>
        <w:t xml:space="preserve"> </w:t>
      </w:r>
      <w:r w:rsidR="004B543C" w:rsidRPr="00D42EB6">
        <w:rPr>
          <w:rFonts w:ascii="Times New Roman" w:hAnsi="Times New Roman"/>
          <w:sz w:val="19"/>
          <w:szCs w:val="19"/>
        </w:rPr>
        <w:t xml:space="preserve">Действие настоящих Условий распространяется на все заказы </w:t>
      </w:r>
      <w:r w:rsidR="004B543C" w:rsidRPr="00D42EB6">
        <w:rPr>
          <w:rFonts w:ascii="Times New Roman" w:hAnsi="Times New Roman"/>
          <w:sz w:val="19"/>
          <w:szCs w:val="19"/>
          <w:lang w:val="en-US"/>
        </w:rPr>
        <w:t>Insignia</w:t>
      </w:r>
      <w:r w:rsidR="004B543C" w:rsidRPr="00D42EB6">
        <w:rPr>
          <w:rFonts w:ascii="Times New Roman" w:hAnsi="Times New Roman"/>
          <w:sz w:val="19"/>
          <w:szCs w:val="19"/>
        </w:rPr>
        <w:t>, присланные Заказчиком.</w:t>
      </w:r>
    </w:p>
    <w:p w:rsidR="00F41ECD" w:rsidRDefault="00F41ECD" w:rsidP="00C472A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врачу по работе с Insignia</w:t>
      </w:r>
    </w:p>
    <w:p w:rsidR="00C472AD" w:rsidRDefault="00C472AD" w:rsidP="00C472A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72AD" w:rsidRPr="00C472AD" w:rsidRDefault="00C472AD" w:rsidP="00C472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Врач сообщает менеджеру ЗАО «ДЕНТАЛ КОМПЛЕКС» свои данные для регистрации в системе Insignia: имя и фамилия латиницей, адрес клиники, адрес электронной почты, через которую Insignia будет присылать уведомления, номер телефона для оперативной связи. Регистрация занимает до 5 рабочих дней. Врач снимает силиконовые оттиски (А-силикон) обеих челюстей на пластмассовых ложках, а также выполняет регистрацию прикуса, цифровые фотографии и цифровую </w:t>
      </w:r>
      <w:proofErr w:type="spellStart"/>
      <w:r w:rsidRPr="00C472AD">
        <w:rPr>
          <w:rFonts w:ascii="Times New Roman" w:hAnsi="Times New Roman"/>
          <w:sz w:val="19"/>
          <w:szCs w:val="19"/>
        </w:rPr>
        <w:t>ортопантомограмму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(боковой рентгеновский снимок в электронном виде также желателен). Фотографии включают в себя как </w:t>
      </w:r>
      <w:proofErr w:type="spellStart"/>
      <w:r w:rsidRPr="00C472AD">
        <w:rPr>
          <w:rFonts w:ascii="Times New Roman" w:hAnsi="Times New Roman"/>
          <w:sz w:val="19"/>
          <w:szCs w:val="19"/>
        </w:rPr>
        <w:t>внеротовые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(фас, фас с улыбкой, профиль - слева и справа), так и </w:t>
      </w:r>
      <w:proofErr w:type="spellStart"/>
      <w:r w:rsidRPr="00C472AD">
        <w:rPr>
          <w:rFonts w:ascii="Times New Roman" w:hAnsi="Times New Roman"/>
          <w:sz w:val="19"/>
          <w:szCs w:val="19"/>
        </w:rPr>
        <w:t>внутриротовые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(фронтальный; боковые - левый и правый; снимки зубных рядов - верхнего и нижнего) фотоснимки. Врач может сделать и любые другие фото- или рентгеновские снимки, которые сочтет необходимым. </w:t>
      </w:r>
    </w:p>
    <w:p w:rsidR="00C472AD" w:rsidRPr="00C472AD" w:rsidRDefault="00C472AD" w:rsidP="00C472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После получения по электронной почте от Insignia </w:t>
      </w:r>
      <w:proofErr w:type="spellStart"/>
      <w:r w:rsidRPr="00C472AD">
        <w:rPr>
          <w:rFonts w:ascii="Times New Roman" w:hAnsi="Times New Roman"/>
          <w:sz w:val="19"/>
          <w:szCs w:val="19"/>
        </w:rPr>
        <w:t>Administrator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логина и пароля (пароль сразу рекомендуется заменить) врач заходит на сайт </w:t>
      </w:r>
      <w:hyperlink r:id="rId8" w:history="1">
        <w:r w:rsidRPr="00C472AD">
          <w:rPr>
            <w:rFonts w:ascii="Times New Roman" w:hAnsi="Times New Roman"/>
            <w:sz w:val="19"/>
            <w:szCs w:val="19"/>
          </w:rPr>
          <w:t>http://www.myinsigniaortho.com</w:t>
        </w:r>
      </w:hyperlink>
      <w:r w:rsidRPr="00C472AD">
        <w:rPr>
          <w:rFonts w:ascii="Times New Roman" w:hAnsi="Times New Roman"/>
          <w:sz w:val="19"/>
          <w:szCs w:val="19"/>
        </w:rPr>
        <w:t xml:space="preserve">, скачивает программу </w:t>
      </w:r>
      <w:proofErr w:type="spellStart"/>
      <w:r w:rsidRPr="00C472AD">
        <w:rPr>
          <w:rFonts w:ascii="Times New Roman" w:hAnsi="Times New Roman"/>
          <w:sz w:val="19"/>
          <w:szCs w:val="19"/>
        </w:rPr>
        <w:t>Approver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и заполняет на сайте бланк заказа (раздел </w:t>
      </w:r>
      <w:proofErr w:type="spellStart"/>
      <w:r w:rsidRPr="00C472AD">
        <w:rPr>
          <w:rFonts w:ascii="Times New Roman" w:hAnsi="Times New Roman"/>
          <w:sz w:val="19"/>
          <w:szCs w:val="19"/>
        </w:rPr>
        <w:t>My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C472AD">
        <w:rPr>
          <w:rFonts w:ascii="Times New Roman" w:hAnsi="Times New Roman"/>
          <w:sz w:val="19"/>
          <w:szCs w:val="19"/>
        </w:rPr>
        <w:t>patients</w:t>
      </w:r>
      <w:proofErr w:type="spellEnd"/>
      <w:r w:rsidRPr="00C472AD">
        <w:rPr>
          <w:rFonts w:ascii="Times New Roman" w:hAnsi="Times New Roman"/>
          <w:sz w:val="19"/>
          <w:szCs w:val="19"/>
        </w:rPr>
        <w:t>/</w:t>
      </w:r>
      <w:proofErr w:type="spellStart"/>
      <w:r w:rsidRPr="00C472AD">
        <w:rPr>
          <w:rFonts w:ascii="Times New Roman" w:hAnsi="Times New Roman"/>
          <w:sz w:val="19"/>
          <w:szCs w:val="19"/>
        </w:rPr>
        <w:t>New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C472AD">
        <w:rPr>
          <w:rFonts w:ascii="Times New Roman" w:hAnsi="Times New Roman"/>
          <w:sz w:val="19"/>
          <w:szCs w:val="19"/>
        </w:rPr>
        <w:t>Patient</w:t>
      </w:r>
      <w:proofErr w:type="spellEnd"/>
      <w:r w:rsidRPr="00C472AD">
        <w:rPr>
          <w:rFonts w:ascii="Times New Roman" w:hAnsi="Times New Roman"/>
          <w:sz w:val="19"/>
          <w:szCs w:val="19"/>
        </w:rPr>
        <w:t>), а также загружает фото- и рентгеновские снимки; бланк заказа распечатывает.</w:t>
      </w:r>
    </w:p>
    <w:p w:rsidR="00C472AD" w:rsidRPr="00C472AD" w:rsidRDefault="00C472AD" w:rsidP="00C472AD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Фото- и рентгеновские снимки повышают качество исполнения заказа, но не являются обязательными. Их можно загрузить на сайт позже, вплоть до получения электронного сообщения о готовности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сетапа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для утверждения. Оттиски обеих челюстей на пластмассовых ложках, регистрация прикуса, распечатанный с сайта бланк заказа СТРОГО обязательны.</w:t>
      </w:r>
    </w:p>
    <w:p w:rsidR="00C472AD" w:rsidRPr="00C472AD" w:rsidRDefault="00C472AD" w:rsidP="00C472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Врач связывается со своим менеджером либо (при первом заказе) звонит по телефону (812) 324 74 14 в ЗАО «ДЕНТАЛ КОМПЛЕКС» и сообщает о загрузке заказа на сайт, а также о своей готовности прислать материалы для этого заказа Insignia. Менеджер ЗАО «ДЕНТАЛ КОМПЛЕКС» направляет врачу счет, который необходимо оплатить в течение 2 рабочих дней. До оплаты счета заказ не поступает в работу. Если с выбранным сочетанием </w:t>
      </w:r>
      <w:proofErr w:type="spellStart"/>
      <w:r w:rsidRPr="00C472AD">
        <w:rPr>
          <w:rFonts w:ascii="Times New Roman" w:hAnsi="Times New Roman"/>
          <w:sz w:val="19"/>
          <w:szCs w:val="19"/>
        </w:rPr>
        <w:t>брекетов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не поставляются крючки, надо сделать на них отдельный заказ.</w:t>
      </w:r>
    </w:p>
    <w:p w:rsidR="00C472AD" w:rsidRPr="00C472AD" w:rsidRDefault="00C472AD" w:rsidP="00C472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Врач присылает ЗАО «ДЕНТАЛ КОМПЛЕКС» (Аптекарский переулок, 6, Санкт-Петербург, 191186) распечатанный с сайта бланк заказа, оттиски и регистрацию прикуса; а также (при первом заказе) подписанные «Условия выполнения заказов Insignia с использованием бланка заказа на английском языке». </w:t>
      </w:r>
    </w:p>
    <w:p w:rsidR="00C472AD" w:rsidRPr="00C472AD" w:rsidRDefault="00C472AD" w:rsidP="00C472AD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Если врач получает от ЗАО «ДЕНТАЛ КОМПЛЕКС» сообщение о плохом качестве оттисков (или </w:t>
      </w:r>
      <w:proofErr w:type="spellStart"/>
      <w:r w:rsidRPr="00C472AD">
        <w:rPr>
          <w:rFonts w:ascii="Times New Roman" w:hAnsi="Times New Roman"/>
          <w:sz w:val="19"/>
          <w:szCs w:val="19"/>
        </w:rPr>
        <w:t>прикусного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шаблона), их необходимо переснять и прислать заново. Срок исполнения заказа начинается со дня получения ЗАО «ДЕНТАЛ КОМПЛЕКС» качественных оттисков и </w:t>
      </w:r>
      <w:proofErr w:type="spellStart"/>
      <w:r w:rsidRPr="00C472AD">
        <w:rPr>
          <w:rFonts w:ascii="Times New Roman" w:hAnsi="Times New Roman"/>
          <w:sz w:val="19"/>
          <w:szCs w:val="19"/>
        </w:rPr>
        <w:t>прикусного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шаблона.</w:t>
      </w:r>
    </w:p>
    <w:p w:rsidR="00C472AD" w:rsidRPr="00C472AD" w:rsidRDefault="00C472AD" w:rsidP="00C472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После получения по электронной почте сообщения о готовности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сетапа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для утверждения врачу надо зайти на веб-сайт </w:t>
      </w:r>
      <w:hyperlink r:id="rId9" w:history="1">
        <w:r w:rsidRPr="00C472AD">
          <w:rPr>
            <w:rFonts w:ascii="Times New Roman" w:hAnsi="Times New Roman"/>
            <w:sz w:val="19"/>
            <w:szCs w:val="19"/>
          </w:rPr>
          <w:t>http://www.myinsigniaortho.com</w:t>
        </w:r>
      </w:hyperlink>
      <w:r w:rsidRPr="00C472AD">
        <w:rPr>
          <w:rFonts w:ascii="Times New Roman" w:hAnsi="Times New Roman"/>
          <w:sz w:val="19"/>
          <w:szCs w:val="19"/>
        </w:rPr>
        <w:t>, ввести свое имя пользователя и пароль. В списке своих пациентов (</w:t>
      </w:r>
      <w:proofErr w:type="spellStart"/>
      <w:r w:rsidRPr="00C472AD">
        <w:rPr>
          <w:rFonts w:ascii="Times New Roman" w:hAnsi="Times New Roman"/>
          <w:sz w:val="19"/>
          <w:szCs w:val="19"/>
        </w:rPr>
        <w:t>My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C472AD">
        <w:rPr>
          <w:rFonts w:ascii="Times New Roman" w:hAnsi="Times New Roman"/>
          <w:sz w:val="19"/>
          <w:szCs w:val="19"/>
        </w:rPr>
        <w:t>patients</w:t>
      </w:r>
      <w:proofErr w:type="spellEnd"/>
      <w:r w:rsidRPr="00C472AD">
        <w:rPr>
          <w:rFonts w:ascii="Times New Roman" w:hAnsi="Times New Roman"/>
          <w:sz w:val="19"/>
          <w:szCs w:val="19"/>
        </w:rPr>
        <w:t>/</w:t>
      </w:r>
      <w:proofErr w:type="spellStart"/>
      <w:r w:rsidRPr="00C472AD">
        <w:rPr>
          <w:rFonts w:ascii="Times New Roman" w:hAnsi="Times New Roman"/>
          <w:sz w:val="19"/>
          <w:szCs w:val="19"/>
        </w:rPr>
        <w:t>Patient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C472AD">
        <w:rPr>
          <w:rFonts w:ascii="Times New Roman" w:hAnsi="Times New Roman"/>
          <w:sz w:val="19"/>
          <w:szCs w:val="19"/>
        </w:rPr>
        <w:t>list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) найти фамилию пациента,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которого надо утвердить. Затем открыть файл с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сетапом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(он откроется в </w:t>
      </w:r>
      <w:proofErr w:type="spellStart"/>
      <w:r w:rsidRPr="00C472AD">
        <w:rPr>
          <w:rFonts w:ascii="Times New Roman" w:hAnsi="Times New Roman"/>
          <w:sz w:val="19"/>
          <w:szCs w:val="19"/>
        </w:rPr>
        <w:t>Approver</w:t>
      </w:r>
      <w:proofErr w:type="spellEnd"/>
      <w:r w:rsidRPr="00C472AD">
        <w:rPr>
          <w:rFonts w:ascii="Times New Roman" w:hAnsi="Times New Roman"/>
          <w:sz w:val="19"/>
          <w:szCs w:val="19"/>
        </w:rPr>
        <w:t>).</w:t>
      </w:r>
    </w:p>
    <w:p w:rsidR="00C472AD" w:rsidRPr="00C472AD" w:rsidRDefault="00C472AD" w:rsidP="00C472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Если изменений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сетапа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не требуется, врач утверждает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нажатием кнопки </w:t>
      </w:r>
      <w:proofErr w:type="spellStart"/>
      <w:r w:rsidRPr="00C472AD">
        <w:rPr>
          <w:rFonts w:ascii="Times New Roman" w:hAnsi="Times New Roman"/>
          <w:sz w:val="19"/>
          <w:szCs w:val="19"/>
        </w:rPr>
        <w:t>Approve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. Если врач вносит в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какие-либо изменения, они отправляются оператору Insignia нажатием кнопки </w:t>
      </w:r>
      <w:proofErr w:type="spellStart"/>
      <w:r w:rsidRPr="00C472AD">
        <w:rPr>
          <w:rFonts w:ascii="Times New Roman" w:hAnsi="Times New Roman"/>
          <w:sz w:val="19"/>
          <w:szCs w:val="19"/>
        </w:rPr>
        <w:t>Submit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. Изменения будут внесены, и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будет прислан заново для утверждения. Внесение изменений в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может происходить несколько раз, пока врач не утвердит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. Необходимо помнить, что каждое изменение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сетапа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требует согласования с Insignia в США и поэтому удлиняет срок исполнения заказа. После утверждения </w:t>
      </w:r>
      <w:proofErr w:type="spellStart"/>
      <w:r w:rsidRPr="00C472AD">
        <w:rPr>
          <w:rFonts w:ascii="Times New Roman" w:hAnsi="Times New Roman"/>
          <w:sz w:val="19"/>
          <w:szCs w:val="19"/>
        </w:rPr>
        <w:t>сетапа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C472AD">
        <w:rPr>
          <w:rFonts w:ascii="Times New Roman" w:hAnsi="Times New Roman"/>
          <w:sz w:val="19"/>
          <w:szCs w:val="19"/>
        </w:rPr>
        <w:t>Ormco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начинает производить индивидуализированную аппаратуру по данному заказу Insignia.</w:t>
      </w:r>
    </w:p>
    <w:p w:rsidR="00C472AD" w:rsidRPr="00C472AD" w:rsidRDefault="00C472AD" w:rsidP="00C472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19"/>
          <w:szCs w:val="19"/>
        </w:rPr>
      </w:pPr>
      <w:r w:rsidRPr="00C472AD">
        <w:rPr>
          <w:rFonts w:ascii="Times New Roman" w:hAnsi="Times New Roman"/>
          <w:sz w:val="19"/>
          <w:szCs w:val="19"/>
        </w:rPr>
        <w:t xml:space="preserve">Врач получает готовый заказ, содержащий: два набора переносных шаблонов для фиксации </w:t>
      </w:r>
      <w:proofErr w:type="spellStart"/>
      <w:r w:rsidRPr="00C472AD">
        <w:rPr>
          <w:rFonts w:ascii="Times New Roman" w:hAnsi="Times New Roman"/>
          <w:sz w:val="19"/>
          <w:szCs w:val="19"/>
        </w:rPr>
        <w:t>брекетов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на зубы (один набор шаблонов с </w:t>
      </w:r>
      <w:proofErr w:type="spellStart"/>
      <w:r w:rsidRPr="00C472AD">
        <w:rPr>
          <w:rFonts w:ascii="Times New Roman" w:hAnsi="Times New Roman"/>
          <w:sz w:val="19"/>
          <w:szCs w:val="19"/>
        </w:rPr>
        <w:t>брекетами</w:t>
      </w:r>
      <w:proofErr w:type="spellEnd"/>
      <w:r w:rsidRPr="00C472AD">
        <w:rPr>
          <w:rFonts w:ascii="Times New Roman" w:hAnsi="Times New Roman"/>
          <w:sz w:val="19"/>
          <w:szCs w:val="19"/>
        </w:rPr>
        <w:t xml:space="preserve"> внутри, второй набор шаблонов (запасной) с замками только в шаблонах моляров) и до 12 дуг (по 6 на каждую челюсть: 5 дуг для смены друг друга в процессе лечения, плюс 1 запасная начальная дуга). Заказ упаковывается в специальную коробку, на которой указываются фамилии пациента и врача. </w:t>
      </w:r>
    </w:p>
    <w:p w:rsidR="00F41ECD" w:rsidRDefault="00F41ECD" w:rsidP="00C472AD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26278" w:rsidRDefault="00A26278" w:rsidP="00F41ECD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26278" w:rsidRDefault="00A26278" w:rsidP="00F41ECD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26278" w:rsidRPr="00931A68" w:rsidRDefault="00A26278" w:rsidP="00F41ECD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F41ECD" w:rsidRPr="00F41ECD" w:rsidRDefault="00F41ECD" w:rsidP="00F41ECD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</w:t>
      </w:r>
      <w:r w:rsidR="00931A68">
        <w:rPr>
          <w:rFonts w:ascii="Times New Roman" w:hAnsi="Times New Roman"/>
          <w:sz w:val="20"/>
          <w:szCs w:val="20"/>
        </w:rPr>
        <w:t>Заказчика, печать</w:t>
      </w:r>
      <w:r>
        <w:rPr>
          <w:rFonts w:ascii="Times New Roman" w:hAnsi="Times New Roman"/>
          <w:sz w:val="20"/>
          <w:szCs w:val="20"/>
        </w:rPr>
        <w:t>______________________</w:t>
      </w:r>
    </w:p>
    <w:sectPr w:rsidR="00F41ECD" w:rsidRPr="00F41ECD" w:rsidSect="00ED719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38A"/>
    <w:multiLevelType w:val="hybridMultilevel"/>
    <w:tmpl w:val="19842946"/>
    <w:lvl w:ilvl="0" w:tplc="875444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ECD"/>
    <w:rsid w:val="000307EE"/>
    <w:rsid w:val="00126378"/>
    <w:rsid w:val="001C4F84"/>
    <w:rsid w:val="002C15B8"/>
    <w:rsid w:val="004071A1"/>
    <w:rsid w:val="004713AD"/>
    <w:rsid w:val="00493BC4"/>
    <w:rsid w:val="00497C57"/>
    <w:rsid w:val="004B543C"/>
    <w:rsid w:val="004C5673"/>
    <w:rsid w:val="005134C3"/>
    <w:rsid w:val="0056153D"/>
    <w:rsid w:val="00621418"/>
    <w:rsid w:val="0067647B"/>
    <w:rsid w:val="006C1E26"/>
    <w:rsid w:val="007F48CF"/>
    <w:rsid w:val="00931A68"/>
    <w:rsid w:val="009A1DF9"/>
    <w:rsid w:val="00A26278"/>
    <w:rsid w:val="00B00183"/>
    <w:rsid w:val="00B147FA"/>
    <w:rsid w:val="00B26EC9"/>
    <w:rsid w:val="00BB73A9"/>
    <w:rsid w:val="00C2021D"/>
    <w:rsid w:val="00C472AD"/>
    <w:rsid w:val="00CA7610"/>
    <w:rsid w:val="00CE0F1F"/>
    <w:rsid w:val="00D023E4"/>
    <w:rsid w:val="00D42EB6"/>
    <w:rsid w:val="00D74B74"/>
    <w:rsid w:val="00DC0B26"/>
    <w:rsid w:val="00E212EB"/>
    <w:rsid w:val="00ED7196"/>
    <w:rsid w:val="00F41ECD"/>
    <w:rsid w:val="00F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insigniaorth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insigniaorth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insigniaorth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insigniaorth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6DECBAD6.dotm</Template>
  <TotalTime>168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Dental Complex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Kovalyov</dc:creator>
  <cp:keywords/>
  <dc:description/>
  <cp:lastModifiedBy>Andrey Kovalyov</cp:lastModifiedBy>
  <cp:revision>11</cp:revision>
  <dcterms:created xsi:type="dcterms:W3CDTF">2010-11-13T14:05:00Z</dcterms:created>
  <dcterms:modified xsi:type="dcterms:W3CDTF">2013-05-24T06:25:00Z</dcterms:modified>
</cp:coreProperties>
</file>